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EFF" w:rsidRDefault="006B0EFF" w:rsidP="006B0E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282F2F"/>
          <w:spacing w:val="9"/>
          <w:sz w:val="30"/>
          <w:szCs w:val="30"/>
        </w:rPr>
      </w:pPr>
    </w:p>
    <w:tbl>
      <w:tblPr>
        <w:tblW w:w="36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0"/>
        <w:gridCol w:w="1455"/>
      </w:tblGrid>
      <w:tr w:rsidR="000D247C" w:rsidRPr="000D247C" w:rsidTr="000D247C">
        <w:tc>
          <w:tcPr>
            <w:tcW w:w="2220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0D247C" w:rsidRPr="000D247C" w:rsidRDefault="000D247C" w:rsidP="000D2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</w:tcPr>
          <w:p w:rsidR="000D247C" w:rsidRPr="000D247C" w:rsidRDefault="000D247C" w:rsidP="000D2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247C" w:rsidRPr="000D247C" w:rsidTr="000D247C">
        <w:tc>
          <w:tcPr>
            <w:tcW w:w="3675" w:type="dxa"/>
            <w:gridSpan w:val="2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0D247C" w:rsidRPr="000D247C" w:rsidRDefault="000D247C" w:rsidP="000D2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E5CBC" w:rsidRPr="001E5CBC" w:rsidRDefault="001E5CBC" w:rsidP="000D247C">
      <w:pPr>
        <w:shd w:val="clear" w:color="auto" w:fill="FFFFFF"/>
        <w:spacing w:before="100" w:beforeAutospacing="1" w:after="100" w:afterAutospacing="1" w:line="285" w:lineRule="atLeast"/>
        <w:rPr>
          <w:rFonts w:ascii="Arial Narrow" w:eastAsia="Times New Roman" w:hAnsi="Arial Narrow" w:cs="Aharoni"/>
          <w:bCs/>
          <w:sz w:val="28"/>
          <w:szCs w:val="28"/>
        </w:rPr>
      </w:pPr>
      <w:r w:rsidRPr="001E5CBC">
        <w:rPr>
          <w:rFonts w:ascii="Arial Narrow" w:eastAsia="Times New Roman" w:hAnsi="Arial Narrow" w:cs="Aharoni"/>
          <w:bCs/>
          <w:sz w:val="28"/>
          <w:szCs w:val="28"/>
        </w:rPr>
        <w:t>TARRAGON CREAM REDUCTION</w:t>
      </w:r>
    </w:p>
    <w:p w:rsidR="000D247C" w:rsidRPr="000D247C" w:rsidRDefault="000D247C" w:rsidP="000D247C">
      <w:pPr>
        <w:shd w:val="clear" w:color="auto" w:fill="FFFFFF"/>
        <w:spacing w:before="100" w:beforeAutospacing="1" w:after="100" w:afterAutospacing="1" w:line="285" w:lineRule="atLeast"/>
        <w:rPr>
          <w:rFonts w:ascii="Arial Narrow" w:eastAsia="Times New Roman" w:hAnsi="Arial Narrow" w:cs="Aharoni"/>
          <w:bCs/>
          <w:sz w:val="28"/>
          <w:szCs w:val="28"/>
        </w:rPr>
      </w:pPr>
      <w:r w:rsidRPr="000D247C">
        <w:rPr>
          <w:rFonts w:ascii="Arial Narrow" w:eastAsia="Times New Roman" w:hAnsi="Arial Narrow" w:cs="Aharoni"/>
          <w:bCs/>
          <w:sz w:val="28"/>
          <w:szCs w:val="28"/>
        </w:rPr>
        <w:t>1large </w:t>
      </w:r>
      <w:hyperlink r:id="rId5" w:history="1">
        <w:r w:rsidRPr="000D247C">
          <w:rPr>
            <w:rFonts w:ascii="Arial Narrow" w:eastAsia="Times New Roman" w:hAnsi="Arial Narrow" w:cs="Aharoni"/>
            <w:bCs/>
            <w:sz w:val="28"/>
            <w:szCs w:val="28"/>
          </w:rPr>
          <w:t>garlic clove</w:t>
        </w:r>
      </w:hyperlink>
      <w:r w:rsidRPr="000D247C">
        <w:rPr>
          <w:rFonts w:ascii="Arial Narrow" w:eastAsia="Times New Roman" w:hAnsi="Arial Narrow" w:cs="Aharoni"/>
          <w:bCs/>
          <w:sz w:val="28"/>
          <w:szCs w:val="28"/>
        </w:rPr>
        <w:t>, minced</w:t>
      </w:r>
    </w:p>
    <w:p w:rsidR="000D247C" w:rsidRPr="000D247C" w:rsidRDefault="000D247C" w:rsidP="000D247C">
      <w:pPr>
        <w:shd w:val="clear" w:color="auto" w:fill="FFFFFF"/>
        <w:spacing w:before="100" w:beforeAutospacing="1" w:after="100" w:afterAutospacing="1" w:line="285" w:lineRule="atLeast"/>
        <w:rPr>
          <w:rFonts w:ascii="Arial Narrow" w:eastAsia="Times New Roman" w:hAnsi="Arial Narrow" w:cs="Aharoni"/>
          <w:bCs/>
          <w:sz w:val="28"/>
          <w:szCs w:val="28"/>
        </w:rPr>
      </w:pPr>
      <w:r w:rsidRPr="000D247C">
        <w:rPr>
          <w:rFonts w:ascii="Arial Narrow" w:eastAsia="Times New Roman" w:hAnsi="Arial Narrow" w:cs="Aharoni"/>
          <w:bCs/>
          <w:sz w:val="28"/>
          <w:szCs w:val="28"/>
        </w:rPr>
        <w:t>2tablespoons </w:t>
      </w:r>
      <w:hyperlink r:id="rId6" w:history="1">
        <w:r w:rsidRPr="000D247C">
          <w:rPr>
            <w:rFonts w:ascii="Arial Narrow" w:eastAsia="Times New Roman" w:hAnsi="Arial Narrow" w:cs="Aharoni"/>
            <w:bCs/>
            <w:sz w:val="28"/>
            <w:szCs w:val="28"/>
          </w:rPr>
          <w:t>butter</w:t>
        </w:r>
      </w:hyperlink>
    </w:p>
    <w:p w:rsidR="000D247C" w:rsidRPr="000D247C" w:rsidRDefault="000D247C" w:rsidP="000D247C">
      <w:pPr>
        <w:shd w:val="clear" w:color="auto" w:fill="FFFFFF"/>
        <w:spacing w:before="100" w:beforeAutospacing="1" w:after="100" w:afterAutospacing="1" w:line="285" w:lineRule="atLeast"/>
        <w:rPr>
          <w:rFonts w:ascii="Arial Narrow" w:eastAsia="Times New Roman" w:hAnsi="Arial Narrow" w:cs="Aharoni"/>
          <w:bCs/>
          <w:sz w:val="28"/>
          <w:szCs w:val="28"/>
        </w:rPr>
      </w:pPr>
      <w:r w:rsidRPr="000D247C">
        <w:rPr>
          <w:rFonts w:ascii="Arial Narrow" w:eastAsia="Times New Roman" w:hAnsi="Arial Narrow" w:cs="Aharoni"/>
          <w:bCs/>
          <w:sz w:val="28"/>
          <w:szCs w:val="28"/>
        </w:rPr>
        <w:t xml:space="preserve">1lemon, </w:t>
      </w:r>
      <w:r w:rsidRPr="001E5CBC">
        <w:rPr>
          <w:rFonts w:ascii="Arial Narrow" w:eastAsia="Times New Roman" w:hAnsi="Arial Narrow" w:cs="Aharoni"/>
          <w:bCs/>
          <w:sz w:val="28"/>
          <w:szCs w:val="28"/>
        </w:rPr>
        <w:t>zest of</w:t>
      </w:r>
    </w:p>
    <w:p w:rsidR="000D247C" w:rsidRPr="000D247C" w:rsidRDefault="000D247C" w:rsidP="000D247C">
      <w:pPr>
        <w:shd w:val="clear" w:color="auto" w:fill="FFFFFF"/>
        <w:spacing w:before="100" w:beforeAutospacing="1" w:after="100" w:afterAutospacing="1" w:line="285" w:lineRule="atLeast"/>
        <w:rPr>
          <w:rFonts w:ascii="Arial Narrow" w:eastAsia="Times New Roman" w:hAnsi="Arial Narrow" w:cs="Aharoni"/>
          <w:bCs/>
          <w:sz w:val="44"/>
          <w:szCs w:val="44"/>
        </w:rPr>
      </w:pPr>
      <w:r w:rsidRPr="001E5CBC">
        <w:rPr>
          <w:rFonts w:ascii="Arial Narrow" w:eastAsia="Times New Roman" w:hAnsi="Arial Narrow" w:cs="Aharoni"/>
          <w:bCs/>
          <w:sz w:val="44"/>
          <w:szCs w:val="44"/>
          <w:vertAlign w:val="superscript"/>
        </w:rPr>
        <w:t>1 cup heavy cream</w:t>
      </w:r>
    </w:p>
    <w:p w:rsidR="000D247C" w:rsidRPr="001E5CBC" w:rsidRDefault="000D247C" w:rsidP="000D247C">
      <w:pPr>
        <w:shd w:val="clear" w:color="auto" w:fill="FFFFFF"/>
        <w:spacing w:before="100" w:beforeAutospacing="1" w:after="100" w:afterAutospacing="1" w:line="285" w:lineRule="atLeast"/>
        <w:rPr>
          <w:rFonts w:ascii="Arial Narrow" w:eastAsia="Times New Roman" w:hAnsi="Arial Narrow" w:cs="Aharoni"/>
          <w:bCs/>
          <w:sz w:val="28"/>
          <w:szCs w:val="28"/>
        </w:rPr>
      </w:pPr>
      <w:r w:rsidRPr="000D247C">
        <w:rPr>
          <w:rFonts w:ascii="Arial Narrow" w:eastAsia="Times New Roman" w:hAnsi="Arial Narrow" w:cs="Aharoni"/>
          <w:bCs/>
          <w:sz w:val="28"/>
          <w:szCs w:val="28"/>
          <w:vertAlign w:val="superscript"/>
        </w:rPr>
        <w:t>1</w:t>
      </w:r>
      <w:r w:rsidRPr="000D247C">
        <w:rPr>
          <w:rFonts w:ascii="Arial Narrow" w:eastAsia="Times New Roman" w:hAnsi="Arial Narrow" w:cs="Times New Roman"/>
          <w:bCs/>
          <w:sz w:val="28"/>
          <w:szCs w:val="28"/>
        </w:rPr>
        <w:t>⁄</w:t>
      </w:r>
      <w:r w:rsidRPr="000D247C">
        <w:rPr>
          <w:rFonts w:ascii="Arial Narrow" w:eastAsia="Times New Roman" w:hAnsi="Arial Narrow" w:cs="Aharoni"/>
          <w:bCs/>
          <w:sz w:val="28"/>
          <w:szCs w:val="28"/>
          <w:vertAlign w:val="subscript"/>
        </w:rPr>
        <w:t>4</w:t>
      </w:r>
      <w:r w:rsidRPr="001E5CBC">
        <w:rPr>
          <w:rFonts w:ascii="Arial Narrow" w:eastAsia="Times New Roman" w:hAnsi="Arial Narrow" w:cs="Aharoni"/>
          <w:bCs/>
          <w:sz w:val="28"/>
          <w:szCs w:val="28"/>
        </w:rPr>
        <w:t>cup</w:t>
      </w:r>
      <w:r w:rsidRPr="000D247C">
        <w:rPr>
          <w:rFonts w:ascii="Arial Narrow" w:eastAsia="Times New Roman" w:hAnsi="Arial Narrow" w:cs="Aharoni"/>
          <w:bCs/>
          <w:sz w:val="28"/>
          <w:szCs w:val="28"/>
        </w:rPr>
        <w:t> </w:t>
      </w:r>
      <w:hyperlink r:id="rId7" w:history="1">
        <w:r w:rsidRPr="001E5CBC">
          <w:rPr>
            <w:rFonts w:ascii="Arial Narrow" w:eastAsia="Times New Roman" w:hAnsi="Arial Narrow" w:cs="Aharoni"/>
            <w:bCs/>
            <w:sz w:val="28"/>
            <w:szCs w:val="28"/>
          </w:rPr>
          <w:t>white</w:t>
        </w:r>
        <w:r w:rsidRPr="000D247C">
          <w:rPr>
            <w:rFonts w:ascii="Arial Narrow" w:eastAsia="Times New Roman" w:hAnsi="Arial Narrow" w:cs="Aharoni"/>
            <w:bCs/>
            <w:sz w:val="28"/>
            <w:szCs w:val="28"/>
          </w:rPr>
          <w:t xml:space="preserve"> wine</w:t>
        </w:r>
      </w:hyperlink>
    </w:p>
    <w:p w:rsidR="000D247C" w:rsidRPr="000D247C" w:rsidRDefault="000D247C" w:rsidP="000D247C">
      <w:pPr>
        <w:shd w:val="clear" w:color="auto" w:fill="FFFFFF"/>
        <w:spacing w:before="100" w:beforeAutospacing="1" w:after="100" w:afterAutospacing="1" w:line="285" w:lineRule="atLeast"/>
        <w:rPr>
          <w:rFonts w:ascii="Arial Narrow" w:eastAsia="Times New Roman" w:hAnsi="Arial Narrow" w:cs="Aharoni"/>
          <w:bCs/>
          <w:sz w:val="28"/>
          <w:szCs w:val="28"/>
        </w:rPr>
      </w:pPr>
      <w:r w:rsidRPr="001E5CBC">
        <w:rPr>
          <w:rFonts w:ascii="Arial Narrow" w:eastAsia="Times New Roman" w:hAnsi="Arial Narrow" w:cs="Aharoni"/>
          <w:bCs/>
          <w:sz w:val="28"/>
          <w:szCs w:val="28"/>
        </w:rPr>
        <w:t>¼ cup chicken stock</w:t>
      </w:r>
    </w:p>
    <w:p w:rsidR="000D247C" w:rsidRPr="000D247C" w:rsidRDefault="000D247C" w:rsidP="000D247C">
      <w:pPr>
        <w:shd w:val="clear" w:color="auto" w:fill="FFFFFF"/>
        <w:spacing w:before="100" w:beforeAutospacing="1" w:after="100" w:afterAutospacing="1" w:line="285" w:lineRule="atLeast"/>
        <w:rPr>
          <w:rFonts w:ascii="Arial Narrow" w:eastAsia="Times New Roman" w:hAnsi="Arial Narrow" w:cs="Aharoni"/>
          <w:bCs/>
          <w:sz w:val="28"/>
          <w:szCs w:val="28"/>
        </w:rPr>
      </w:pPr>
      <w:r w:rsidRPr="000D247C">
        <w:rPr>
          <w:rFonts w:ascii="Arial Narrow" w:eastAsia="Times New Roman" w:hAnsi="Arial Narrow" w:cs="Aharoni"/>
          <w:bCs/>
          <w:sz w:val="28"/>
          <w:szCs w:val="28"/>
        </w:rPr>
        <w:t>1sprig </w:t>
      </w:r>
      <w:hyperlink r:id="rId8" w:history="1">
        <w:r w:rsidRPr="000D247C">
          <w:rPr>
            <w:rFonts w:ascii="Arial Narrow" w:eastAsia="Times New Roman" w:hAnsi="Arial Narrow" w:cs="Aharoni"/>
            <w:bCs/>
            <w:sz w:val="28"/>
            <w:szCs w:val="28"/>
          </w:rPr>
          <w:t>tarragon</w:t>
        </w:r>
      </w:hyperlink>
      <w:r w:rsidRPr="000D247C">
        <w:rPr>
          <w:rFonts w:ascii="Arial Narrow" w:eastAsia="Times New Roman" w:hAnsi="Arial Narrow" w:cs="Aharoni"/>
          <w:bCs/>
          <w:sz w:val="28"/>
          <w:szCs w:val="28"/>
        </w:rPr>
        <w:t>, chopped finely</w:t>
      </w:r>
    </w:p>
    <w:p w:rsidR="000D247C" w:rsidRPr="000D247C" w:rsidRDefault="000D247C" w:rsidP="000D247C">
      <w:pPr>
        <w:shd w:val="clear" w:color="auto" w:fill="FFFFFF"/>
        <w:spacing w:before="100" w:beforeAutospacing="1" w:after="100" w:afterAutospacing="1" w:line="285" w:lineRule="atLeast"/>
        <w:rPr>
          <w:rFonts w:ascii="Arial Narrow" w:eastAsia="Times New Roman" w:hAnsi="Arial Narrow" w:cs="Aharoni"/>
          <w:bCs/>
          <w:sz w:val="28"/>
          <w:szCs w:val="28"/>
        </w:rPr>
      </w:pPr>
      <w:hyperlink r:id="rId9" w:history="1">
        <w:proofErr w:type="gramStart"/>
        <w:r w:rsidRPr="000D247C">
          <w:rPr>
            <w:rFonts w:ascii="Arial Narrow" w:eastAsia="Times New Roman" w:hAnsi="Arial Narrow" w:cs="Aharoni"/>
            <w:bCs/>
            <w:sz w:val="28"/>
            <w:szCs w:val="28"/>
          </w:rPr>
          <w:t>salt</w:t>
        </w:r>
        <w:proofErr w:type="gramEnd"/>
      </w:hyperlink>
    </w:p>
    <w:p w:rsidR="000D247C" w:rsidRPr="000D247C" w:rsidRDefault="000D247C" w:rsidP="000D247C">
      <w:pPr>
        <w:shd w:val="clear" w:color="auto" w:fill="FFFFFF"/>
        <w:spacing w:before="100" w:beforeAutospacing="1" w:after="100" w:afterAutospacing="1" w:line="285" w:lineRule="atLeast"/>
        <w:rPr>
          <w:rFonts w:ascii="Arial Narrow" w:eastAsia="Times New Roman" w:hAnsi="Arial Narrow" w:cs="Aharoni"/>
          <w:bCs/>
          <w:sz w:val="28"/>
          <w:szCs w:val="28"/>
        </w:rPr>
      </w:pPr>
      <w:hyperlink r:id="rId10" w:history="1">
        <w:proofErr w:type="gramStart"/>
        <w:r w:rsidRPr="000D247C">
          <w:rPr>
            <w:rFonts w:ascii="Arial Narrow" w:eastAsia="Times New Roman" w:hAnsi="Arial Narrow" w:cs="Aharoni"/>
            <w:bCs/>
            <w:sz w:val="28"/>
            <w:szCs w:val="28"/>
          </w:rPr>
          <w:t>pepper</w:t>
        </w:r>
        <w:proofErr w:type="gramEnd"/>
      </w:hyperlink>
    </w:p>
    <w:p w:rsidR="000D247C" w:rsidRPr="000D247C" w:rsidRDefault="000D247C" w:rsidP="000D247C">
      <w:pPr>
        <w:shd w:val="clear" w:color="auto" w:fill="FFFFFF"/>
        <w:spacing w:before="100" w:beforeAutospacing="1" w:after="100" w:afterAutospacing="1" w:line="285" w:lineRule="atLeast"/>
        <w:ind w:left="1560"/>
        <w:rPr>
          <w:rFonts w:ascii="Arial Narrow" w:eastAsia="Times New Roman" w:hAnsi="Arial Narrow" w:cs="Aharoni"/>
          <w:sz w:val="28"/>
          <w:szCs w:val="28"/>
        </w:rPr>
      </w:pPr>
      <w:r w:rsidRPr="000D247C">
        <w:rPr>
          <w:rFonts w:ascii="Arial Narrow" w:eastAsia="Times New Roman" w:hAnsi="Arial Narrow" w:cs="Aharoni"/>
          <w:sz w:val="28"/>
          <w:szCs w:val="28"/>
        </w:rPr>
        <w:t xml:space="preserve">In a saucepan over medium heat, </w:t>
      </w:r>
      <w:proofErr w:type="spellStart"/>
      <w:r w:rsidRPr="000D247C">
        <w:rPr>
          <w:rFonts w:ascii="Arial Narrow" w:eastAsia="Times New Roman" w:hAnsi="Arial Narrow" w:cs="Aharoni"/>
          <w:sz w:val="28"/>
          <w:szCs w:val="28"/>
        </w:rPr>
        <w:t>saute</w:t>
      </w:r>
      <w:proofErr w:type="spellEnd"/>
      <w:r w:rsidRPr="000D247C">
        <w:rPr>
          <w:rFonts w:ascii="Arial Narrow" w:eastAsia="Times New Roman" w:hAnsi="Arial Narrow" w:cs="Aharoni"/>
          <w:sz w:val="28"/>
          <w:szCs w:val="28"/>
        </w:rPr>
        <w:t xml:space="preserve"> garlic in butter until the garlic begins to brown.</w:t>
      </w:r>
      <w:r w:rsidRPr="001E5CBC">
        <w:rPr>
          <w:rFonts w:ascii="Arial Narrow" w:eastAsia="Times New Roman" w:hAnsi="Arial Narrow" w:cs="Aharoni"/>
          <w:sz w:val="28"/>
          <w:szCs w:val="28"/>
        </w:rPr>
        <w:t xml:space="preserve"> Deglaze with white wine and reduce until au sec</w:t>
      </w:r>
      <w:r w:rsidRPr="000D247C">
        <w:rPr>
          <w:rFonts w:ascii="Arial Narrow" w:eastAsia="Times New Roman" w:hAnsi="Arial Narrow" w:cs="Aharoni"/>
          <w:sz w:val="28"/>
          <w:szCs w:val="28"/>
        </w:rPr>
        <w:t>.</w:t>
      </w:r>
      <w:r w:rsidRPr="001E5CBC">
        <w:rPr>
          <w:rFonts w:ascii="Arial Narrow" w:eastAsia="Times New Roman" w:hAnsi="Arial Narrow" w:cs="Aharoni"/>
          <w:sz w:val="28"/>
          <w:szCs w:val="28"/>
        </w:rPr>
        <w:t xml:space="preserve">  Add chicken stock and reduce by half.</w:t>
      </w:r>
      <w:r w:rsidRPr="000D247C">
        <w:rPr>
          <w:rFonts w:ascii="Arial Narrow" w:eastAsia="Times New Roman" w:hAnsi="Arial Narrow" w:cs="Aharoni"/>
          <w:sz w:val="28"/>
          <w:szCs w:val="28"/>
        </w:rPr>
        <w:t xml:space="preserve"> </w:t>
      </w:r>
      <w:r w:rsidRPr="001E5CBC">
        <w:rPr>
          <w:rFonts w:ascii="Arial Narrow" w:eastAsia="Times New Roman" w:hAnsi="Arial Narrow" w:cs="Aharoni"/>
          <w:sz w:val="28"/>
          <w:szCs w:val="28"/>
        </w:rPr>
        <w:t>Add</w:t>
      </w:r>
      <w:r w:rsidRPr="000D247C">
        <w:rPr>
          <w:rFonts w:ascii="Arial Narrow" w:eastAsia="Times New Roman" w:hAnsi="Arial Narrow" w:cs="Aharoni"/>
          <w:sz w:val="28"/>
          <w:szCs w:val="28"/>
        </w:rPr>
        <w:t xml:space="preserve"> cream, and, lowering the heat, reduce the sauce </w:t>
      </w:r>
      <w:r w:rsidRPr="001E5CBC">
        <w:rPr>
          <w:rFonts w:ascii="Arial Narrow" w:eastAsia="Times New Roman" w:hAnsi="Arial Narrow" w:cs="Aharoni"/>
          <w:sz w:val="28"/>
          <w:szCs w:val="28"/>
        </w:rPr>
        <w:t>until nape</w:t>
      </w:r>
      <w:r w:rsidRPr="000D247C">
        <w:rPr>
          <w:rFonts w:ascii="Arial Narrow" w:eastAsia="Times New Roman" w:hAnsi="Arial Narrow" w:cs="Aharoni"/>
          <w:sz w:val="28"/>
          <w:szCs w:val="28"/>
        </w:rPr>
        <w:t>.</w:t>
      </w:r>
      <w:r w:rsidRPr="001E5CBC">
        <w:rPr>
          <w:rFonts w:ascii="Arial Narrow" w:eastAsia="Times New Roman" w:hAnsi="Arial Narrow" w:cs="Aharoni"/>
          <w:sz w:val="28"/>
          <w:szCs w:val="28"/>
        </w:rPr>
        <w:t xml:space="preserve">  </w:t>
      </w:r>
      <w:r w:rsidRPr="000D247C">
        <w:rPr>
          <w:rFonts w:ascii="Arial Narrow" w:eastAsia="Times New Roman" w:hAnsi="Arial Narrow" w:cs="Aharoni"/>
          <w:sz w:val="28"/>
          <w:szCs w:val="28"/>
        </w:rPr>
        <w:t xml:space="preserve">Add </w:t>
      </w:r>
      <w:r w:rsidRPr="001E5CBC">
        <w:rPr>
          <w:rFonts w:ascii="Arial Narrow" w:eastAsia="Times New Roman" w:hAnsi="Arial Narrow" w:cs="Aharoni"/>
          <w:sz w:val="28"/>
          <w:szCs w:val="28"/>
        </w:rPr>
        <w:t>zest</w:t>
      </w:r>
      <w:r w:rsidR="001E5CBC" w:rsidRPr="001E5CBC">
        <w:rPr>
          <w:rFonts w:ascii="Arial Narrow" w:eastAsia="Times New Roman" w:hAnsi="Arial Narrow" w:cs="Aharoni"/>
          <w:sz w:val="28"/>
          <w:szCs w:val="28"/>
        </w:rPr>
        <w:t xml:space="preserve"> and tarragon and cook for three additional minutes</w:t>
      </w:r>
      <w:r w:rsidRPr="000D247C">
        <w:rPr>
          <w:rFonts w:ascii="Arial Narrow" w:eastAsia="Times New Roman" w:hAnsi="Arial Narrow" w:cs="Aharoni"/>
          <w:sz w:val="28"/>
          <w:szCs w:val="28"/>
        </w:rPr>
        <w:t>.</w:t>
      </w:r>
      <w:r w:rsidR="001E5CBC">
        <w:rPr>
          <w:rFonts w:ascii="Arial Narrow" w:eastAsia="Times New Roman" w:hAnsi="Arial Narrow" w:cs="Aharoni"/>
          <w:sz w:val="28"/>
          <w:szCs w:val="28"/>
        </w:rPr>
        <w:t xml:space="preserve">  Season to taste</w:t>
      </w:r>
      <w:bookmarkStart w:id="0" w:name="_GoBack"/>
      <w:bookmarkEnd w:id="0"/>
    </w:p>
    <w:p w:rsidR="006B0EFF" w:rsidRPr="001E5CBC" w:rsidRDefault="006B0EFF" w:rsidP="006B0EFF">
      <w:pPr>
        <w:shd w:val="clear" w:color="auto" w:fill="FFFFFF"/>
        <w:spacing w:after="0" w:line="240" w:lineRule="auto"/>
        <w:rPr>
          <w:rFonts w:ascii="Arial Narrow" w:eastAsia="Times New Roman" w:hAnsi="Arial Narrow" w:cs="Aharoni"/>
          <w:b/>
          <w:bCs/>
          <w:spacing w:val="9"/>
          <w:sz w:val="28"/>
          <w:szCs w:val="28"/>
        </w:rPr>
      </w:pPr>
    </w:p>
    <w:sectPr w:rsidR="006B0EFF" w:rsidRPr="001E5C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E66ECF"/>
    <w:multiLevelType w:val="multilevel"/>
    <w:tmpl w:val="B5BA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687A88"/>
    <w:multiLevelType w:val="multilevel"/>
    <w:tmpl w:val="135E6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EFF"/>
    <w:rsid w:val="000D247C"/>
    <w:rsid w:val="001E5CBC"/>
    <w:rsid w:val="006B0EFF"/>
    <w:rsid w:val="008F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0516FB-B222-4CB2-B0FA-7123F790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6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56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8807">
          <w:marLeft w:val="840"/>
          <w:marRight w:val="0"/>
          <w:marTop w:val="24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61586">
              <w:marLeft w:val="0"/>
              <w:marRight w:val="0"/>
              <w:marTop w:val="5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3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983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0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398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6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niuskitchen.com/about/tarragon-34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eniuskitchen.com/about/wine-18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eniuskitchen.com/about/butter-14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eniuskitchen.com/about/garlic-165" TargetMode="External"/><Relationship Id="rId10" Type="http://schemas.openxmlformats.org/officeDocument/2006/relationships/hyperlink" Target="http://www.geniuskitchen.com/about/pepper-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eniuskitchen.com/about/salt-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Robbie</dc:creator>
  <cp:keywords/>
  <dc:description/>
  <cp:lastModifiedBy>Robbie</cp:lastModifiedBy>
  <cp:revision>1</cp:revision>
  <dcterms:created xsi:type="dcterms:W3CDTF">2018-03-09T17:14:00Z</dcterms:created>
  <dcterms:modified xsi:type="dcterms:W3CDTF">2018-03-09T17:51:00Z</dcterms:modified>
</cp:coreProperties>
</file>